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9149C" w14:textId="2DF52EB2" w:rsidR="001843E2" w:rsidRDefault="003776E5" w:rsidP="0052085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0B1E246" wp14:editId="07219246">
            <wp:extent cx="5486400" cy="27432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6537C" w14:textId="77777777" w:rsidR="007319F3" w:rsidRDefault="007319F3" w:rsidP="007B707B">
      <w:pPr>
        <w:pStyle w:val="NormalWeb"/>
        <w:spacing w:before="0" w:beforeAutospacing="0" w:after="0" w:afterAutospacing="0"/>
        <w:rPr>
          <w:b/>
          <w:bCs/>
          <w:color w:val="1F3864" w:themeColor="accent1" w:themeShade="80"/>
          <w:sz w:val="28"/>
          <w:szCs w:val="28"/>
        </w:rPr>
      </w:pPr>
    </w:p>
    <w:p w14:paraId="39466F42" w14:textId="77777777" w:rsidR="00044878" w:rsidRPr="00044878" w:rsidRDefault="00044878" w:rsidP="003776E5">
      <w:pPr>
        <w:jc w:val="center"/>
        <w:rPr>
          <w:rFonts w:asciiTheme="minorHAnsi" w:eastAsia="Times New Roman" w:hAnsiTheme="minorHAnsi" w:cstheme="minorHAnsi"/>
          <w:b/>
          <w:color w:val="222222"/>
          <w:sz w:val="28"/>
          <w:szCs w:val="28"/>
          <w:lang w:val="ca-ES" w:eastAsia="es-ES"/>
        </w:rPr>
      </w:pPr>
      <w:r w:rsidRPr="00044878">
        <w:rPr>
          <w:rFonts w:asciiTheme="minorHAnsi" w:eastAsia="Times New Roman" w:hAnsiTheme="minorHAnsi" w:cstheme="minorHAnsi"/>
          <w:b/>
          <w:color w:val="222222"/>
          <w:sz w:val="28"/>
          <w:szCs w:val="28"/>
          <w:lang w:val="ca-ES" w:eastAsia="es-ES"/>
        </w:rPr>
        <w:t>FES QUE LA TEVA IMMOBILIÀRIA MARQUI LA DIFERÈNCIA</w:t>
      </w:r>
    </w:p>
    <w:p w14:paraId="28936167" w14:textId="77777777" w:rsidR="00470E4F" w:rsidRPr="00044878" w:rsidRDefault="00470E4F" w:rsidP="00470E4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4"/>
          <w:szCs w:val="24"/>
          <w:lang w:val="ca-ES"/>
        </w:rPr>
      </w:pPr>
    </w:p>
    <w:p w14:paraId="0196BB0B" w14:textId="082EF540" w:rsidR="007B707B" w:rsidRPr="00044878" w:rsidRDefault="007B707B" w:rsidP="00470E4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4"/>
          <w:szCs w:val="24"/>
          <w:lang w:val="ca-ES"/>
        </w:rPr>
      </w:pPr>
      <w:r w:rsidRPr="00044878">
        <w:rPr>
          <w:rStyle w:val="Textoennegrita"/>
          <w:rFonts w:asciiTheme="minorHAnsi" w:hAnsiTheme="minorHAnsi" w:cstheme="minorHAnsi"/>
          <w:color w:val="000000" w:themeColor="text1"/>
          <w:sz w:val="24"/>
          <w:szCs w:val="24"/>
          <w:lang w:val="ca-ES"/>
        </w:rPr>
        <w:t>Data:</w:t>
      </w:r>
      <w:r w:rsidRPr="00044878">
        <w:rPr>
          <w:rFonts w:asciiTheme="minorHAnsi" w:hAnsiTheme="minorHAnsi" w:cstheme="minorHAnsi"/>
          <w:color w:val="000000" w:themeColor="text1"/>
          <w:sz w:val="24"/>
          <w:szCs w:val="24"/>
          <w:lang w:val="ca-ES"/>
        </w:rPr>
        <w:t> </w:t>
      </w:r>
      <w:r w:rsidR="004E6215">
        <w:rPr>
          <w:rFonts w:asciiTheme="minorHAnsi" w:hAnsiTheme="minorHAnsi" w:cstheme="minorHAnsi"/>
          <w:color w:val="000000" w:themeColor="text1"/>
          <w:sz w:val="24"/>
          <w:szCs w:val="24"/>
          <w:lang w:val="ca-ES"/>
        </w:rPr>
        <w:t>D</w:t>
      </w:r>
      <w:r w:rsidR="0076673A" w:rsidRPr="00044878">
        <w:rPr>
          <w:rFonts w:asciiTheme="minorHAnsi" w:hAnsiTheme="minorHAnsi" w:cstheme="minorHAnsi"/>
          <w:color w:val="000000" w:themeColor="text1"/>
          <w:sz w:val="24"/>
          <w:szCs w:val="24"/>
          <w:lang w:val="ca-ES"/>
        </w:rPr>
        <w:t>i</w:t>
      </w:r>
      <w:r w:rsidR="00470E4F" w:rsidRPr="00044878">
        <w:rPr>
          <w:rFonts w:asciiTheme="minorHAnsi" w:hAnsiTheme="minorHAnsi" w:cstheme="minorHAnsi"/>
          <w:color w:val="000000" w:themeColor="text1"/>
          <w:sz w:val="24"/>
          <w:szCs w:val="24"/>
          <w:lang w:val="ca-ES"/>
        </w:rPr>
        <w:t xml:space="preserve">mecres </w:t>
      </w:r>
      <w:r w:rsidR="00044878" w:rsidRPr="00044878">
        <w:rPr>
          <w:rFonts w:asciiTheme="minorHAnsi" w:hAnsiTheme="minorHAnsi" w:cstheme="minorHAnsi"/>
          <w:color w:val="000000" w:themeColor="text1"/>
          <w:sz w:val="24"/>
          <w:szCs w:val="24"/>
          <w:lang w:val="ca-ES"/>
        </w:rPr>
        <w:t>29</w:t>
      </w:r>
      <w:r w:rsidR="00470E4F" w:rsidRPr="00044878">
        <w:rPr>
          <w:rFonts w:asciiTheme="minorHAnsi" w:hAnsiTheme="minorHAnsi" w:cstheme="minorHAnsi"/>
          <w:color w:val="000000" w:themeColor="text1"/>
          <w:sz w:val="24"/>
          <w:szCs w:val="24"/>
          <w:lang w:val="ca-ES"/>
        </w:rPr>
        <w:t xml:space="preserve"> d</w:t>
      </w:r>
      <w:r w:rsidR="00044878" w:rsidRPr="00044878">
        <w:rPr>
          <w:rFonts w:asciiTheme="minorHAnsi" w:hAnsiTheme="minorHAnsi" w:cstheme="minorHAnsi"/>
          <w:color w:val="000000" w:themeColor="text1"/>
          <w:sz w:val="24"/>
          <w:szCs w:val="24"/>
          <w:lang w:val="ca-ES"/>
        </w:rPr>
        <w:t>e setembre</w:t>
      </w:r>
      <w:r w:rsidRPr="00044878">
        <w:rPr>
          <w:rFonts w:asciiTheme="minorHAnsi" w:hAnsiTheme="minorHAnsi" w:cstheme="minorHAnsi"/>
          <w:color w:val="000000" w:themeColor="text1"/>
          <w:sz w:val="24"/>
          <w:szCs w:val="24"/>
          <w:lang w:val="ca-ES"/>
        </w:rPr>
        <w:t xml:space="preserve"> 2022</w:t>
      </w:r>
    </w:p>
    <w:p w14:paraId="0E924F4B" w14:textId="10C6D514" w:rsidR="007B707B" w:rsidRPr="00044878" w:rsidRDefault="007B707B" w:rsidP="007B707B">
      <w:pPr>
        <w:pStyle w:val="NormalWeb"/>
        <w:shd w:val="clear" w:color="auto" w:fill="FFFFFF"/>
        <w:spacing w:before="180" w:beforeAutospacing="0" w:after="0" w:afterAutospacing="0"/>
        <w:rPr>
          <w:rFonts w:asciiTheme="minorHAnsi" w:hAnsiTheme="minorHAnsi" w:cstheme="minorHAnsi"/>
          <w:color w:val="000000" w:themeColor="text1"/>
          <w:sz w:val="24"/>
          <w:szCs w:val="24"/>
          <w:lang w:val="ca-ES"/>
        </w:rPr>
      </w:pPr>
      <w:r w:rsidRPr="00044878">
        <w:rPr>
          <w:rStyle w:val="Textoennegrita"/>
          <w:rFonts w:asciiTheme="minorHAnsi" w:hAnsiTheme="minorHAnsi" w:cstheme="minorHAnsi"/>
          <w:color w:val="000000" w:themeColor="text1"/>
          <w:sz w:val="24"/>
          <w:szCs w:val="24"/>
          <w:lang w:val="ca-ES"/>
        </w:rPr>
        <w:t>Horari: </w:t>
      </w:r>
      <w:r w:rsidR="00470E4F" w:rsidRPr="00044878">
        <w:rPr>
          <w:rFonts w:asciiTheme="minorHAnsi" w:hAnsiTheme="minorHAnsi" w:cstheme="minorHAnsi"/>
          <w:color w:val="000000" w:themeColor="text1"/>
          <w:sz w:val="24"/>
          <w:szCs w:val="24"/>
          <w:lang w:val="ca-ES"/>
        </w:rPr>
        <w:t xml:space="preserve">De </w:t>
      </w:r>
      <w:r w:rsidR="00044878" w:rsidRPr="00044878">
        <w:rPr>
          <w:rFonts w:asciiTheme="minorHAnsi" w:hAnsiTheme="minorHAnsi" w:cstheme="minorHAnsi"/>
          <w:color w:val="000000" w:themeColor="text1"/>
          <w:sz w:val="24"/>
          <w:szCs w:val="24"/>
          <w:lang w:val="ca-ES"/>
        </w:rPr>
        <w:t>10</w:t>
      </w:r>
      <w:r w:rsidR="00470E4F" w:rsidRPr="00044878">
        <w:rPr>
          <w:rFonts w:asciiTheme="minorHAnsi" w:hAnsiTheme="minorHAnsi" w:cstheme="minorHAnsi"/>
          <w:color w:val="000000" w:themeColor="text1"/>
          <w:sz w:val="24"/>
          <w:szCs w:val="24"/>
          <w:lang w:val="ca-ES"/>
        </w:rPr>
        <w:t>:</w:t>
      </w:r>
      <w:r w:rsidR="00044878" w:rsidRPr="00044878">
        <w:rPr>
          <w:rFonts w:asciiTheme="minorHAnsi" w:hAnsiTheme="minorHAnsi" w:cstheme="minorHAnsi"/>
          <w:color w:val="000000" w:themeColor="text1"/>
          <w:sz w:val="24"/>
          <w:szCs w:val="24"/>
          <w:lang w:val="ca-ES"/>
        </w:rPr>
        <w:t>0</w:t>
      </w:r>
      <w:r w:rsidR="00470E4F" w:rsidRPr="00044878">
        <w:rPr>
          <w:rFonts w:asciiTheme="minorHAnsi" w:hAnsiTheme="minorHAnsi" w:cstheme="minorHAnsi"/>
          <w:color w:val="000000" w:themeColor="text1"/>
          <w:sz w:val="24"/>
          <w:szCs w:val="24"/>
          <w:lang w:val="ca-ES"/>
        </w:rPr>
        <w:t>0h a</w:t>
      </w:r>
      <w:r w:rsidR="00044878" w:rsidRPr="00044878">
        <w:rPr>
          <w:rFonts w:asciiTheme="minorHAnsi" w:hAnsiTheme="minorHAnsi" w:cstheme="minorHAnsi"/>
          <w:color w:val="000000" w:themeColor="text1"/>
          <w:sz w:val="24"/>
          <w:szCs w:val="24"/>
          <w:lang w:val="ca-ES"/>
        </w:rPr>
        <w:t xml:space="preserve"> 14:00</w:t>
      </w:r>
      <w:r w:rsidR="00470E4F" w:rsidRPr="00044878">
        <w:rPr>
          <w:rFonts w:asciiTheme="minorHAnsi" w:hAnsiTheme="minorHAnsi" w:cstheme="minorHAnsi"/>
          <w:color w:val="000000" w:themeColor="text1"/>
          <w:sz w:val="24"/>
          <w:szCs w:val="24"/>
          <w:lang w:val="ca-ES"/>
        </w:rPr>
        <w:t>h</w:t>
      </w:r>
      <w:r w:rsidRPr="00044878">
        <w:rPr>
          <w:rFonts w:asciiTheme="minorHAnsi" w:hAnsiTheme="minorHAnsi" w:cstheme="minorHAnsi"/>
          <w:color w:val="000000" w:themeColor="text1"/>
          <w:sz w:val="24"/>
          <w:szCs w:val="24"/>
          <w:lang w:val="ca-ES"/>
        </w:rPr>
        <w:t xml:space="preserve"> </w:t>
      </w:r>
      <w:r w:rsidR="00044878" w:rsidRPr="00044878">
        <w:rPr>
          <w:rFonts w:asciiTheme="minorHAnsi" w:hAnsiTheme="minorHAnsi" w:cstheme="minorHAnsi"/>
          <w:color w:val="000000" w:themeColor="text1"/>
          <w:sz w:val="24"/>
          <w:szCs w:val="24"/>
          <w:lang w:val="ca-ES"/>
        </w:rPr>
        <w:t>i de 16:00h a 18:00h</w:t>
      </w:r>
    </w:p>
    <w:p w14:paraId="1DF8AFDD" w14:textId="6A3C4E37" w:rsidR="007B707B" w:rsidRPr="00044878" w:rsidRDefault="007B707B" w:rsidP="007B707B">
      <w:pPr>
        <w:pStyle w:val="NormalWeb"/>
        <w:shd w:val="clear" w:color="auto" w:fill="FFFFFF"/>
        <w:spacing w:before="180" w:beforeAutospacing="0" w:after="0" w:afterAutospacing="0"/>
        <w:rPr>
          <w:rFonts w:asciiTheme="minorHAnsi" w:hAnsiTheme="minorHAnsi" w:cstheme="minorHAnsi"/>
          <w:color w:val="000000" w:themeColor="text1"/>
          <w:sz w:val="24"/>
          <w:szCs w:val="24"/>
          <w:lang w:val="ca-ES"/>
        </w:rPr>
      </w:pPr>
      <w:r w:rsidRPr="00044878">
        <w:rPr>
          <w:rStyle w:val="Textoennegrita"/>
          <w:rFonts w:asciiTheme="minorHAnsi" w:hAnsiTheme="minorHAnsi" w:cstheme="minorHAnsi"/>
          <w:color w:val="000000" w:themeColor="text1"/>
          <w:sz w:val="24"/>
          <w:szCs w:val="24"/>
          <w:lang w:val="ca-ES"/>
        </w:rPr>
        <w:t>Lloc: </w:t>
      </w:r>
      <w:r w:rsidRPr="0004487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ca-ES"/>
        </w:rPr>
        <w:t xml:space="preserve">Col·legi API </w:t>
      </w:r>
      <w:r w:rsidR="0076673A" w:rsidRPr="0004487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ca-ES"/>
        </w:rPr>
        <w:t>(únicament presencial)</w:t>
      </w:r>
    </w:p>
    <w:p w14:paraId="687F786D" w14:textId="77777777" w:rsidR="007B707B" w:rsidRPr="00044878" w:rsidRDefault="007B707B" w:rsidP="007B707B">
      <w:pPr>
        <w:pStyle w:val="Ttulo6"/>
        <w:shd w:val="clear" w:color="auto" w:fill="FFFFFF"/>
        <w:spacing w:before="300" w:beforeAutospacing="0" w:after="0" w:afterAutospacing="0"/>
        <w:rPr>
          <w:rFonts w:asciiTheme="minorHAnsi" w:hAnsiTheme="minorHAnsi" w:cstheme="minorHAnsi"/>
          <w:color w:val="000000" w:themeColor="text1"/>
          <w:sz w:val="24"/>
          <w:szCs w:val="24"/>
          <w:lang w:val="ca-ES"/>
        </w:rPr>
      </w:pPr>
      <w:r w:rsidRPr="00044878">
        <w:rPr>
          <w:rStyle w:val="Textoennegrita"/>
          <w:rFonts w:asciiTheme="minorHAnsi" w:hAnsiTheme="minorHAnsi" w:cstheme="minorHAnsi"/>
          <w:b/>
          <w:bCs/>
          <w:color w:val="000000" w:themeColor="text1"/>
          <w:sz w:val="24"/>
          <w:szCs w:val="24"/>
          <w:lang w:val="ca-ES"/>
        </w:rPr>
        <w:t>Adreça:</w:t>
      </w:r>
    </w:p>
    <w:p w14:paraId="7D3BEC8F" w14:textId="77777777" w:rsidR="007B707B" w:rsidRPr="00044878" w:rsidRDefault="007B707B" w:rsidP="007B707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4"/>
          <w:szCs w:val="24"/>
          <w:lang w:val="ca-ES"/>
        </w:rPr>
      </w:pPr>
      <w:r w:rsidRPr="00044878">
        <w:rPr>
          <w:rFonts w:asciiTheme="minorHAnsi" w:hAnsiTheme="minorHAnsi" w:cstheme="minorHAnsi"/>
          <w:color w:val="000000" w:themeColor="text1"/>
          <w:sz w:val="24"/>
          <w:szCs w:val="24"/>
          <w:lang w:val="ca-ES"/>
        </w:rPr>
        <w:t>C/ Eiximenis, 18 entresòl Girona</w:t>
      </w:r>
    </w:p>
    <w:p w14:paraId="7EEF3550" w14:textId="724847C4" w:rsidR="007B707B" w:rsidRPr="00044878" w:rsidRDefault="007B707B" w:rsidP="007B707B">
      <w:pPr>
        <w:pStyle w:val="Ttulo6"/>
        <w:shd w:val="clear" w:color="auto" w:fill="FFFFFF"/>
        <w:spacing w:before="300" w:beforeAutospacing="0" w:after="0" w:afterAutospacing="0"/>
        <w:rPr>
          <w:rFonts w:asciiTheme="minorHAnsi" w:hAnsiTheme="minorHAnsi" w:cstheme="minorHAnsi"/>
          <w:color w:val="000000" w:themeColor="text1"/>
          <w:sz w:val="24"/>
          <w:szCs w:val="24"/>
          <w:lang w:val="ca-ES"/>
        </w:rPr>
      </w:pPr>
      <w:r w:rsidRPr="00044878">
        <w:rPr>
          <w:rFonts w:asciiTheme="minorHAnsi" w:hAnsiTheme="minorHAnsi" w:cstheme="minorHAnsi"/>
          <w:color w:val="000000" w:themeColor="text1"/>
          <w:sz w:val="24"/>
          <w:szCs w:val="24"/>
          <w:lang w:val="ca-ES"/>
        </w:rPr>
        <w:t>Temari:</w:t>
      </w:r>
    </w:p>
    <w:p w14:paraId="49A0F393" w14:textId="77777777" w:rsidR="00044878" w:rsidRPr="00044878" w:rsidRDefault="00044878" w:rsidP="00044878">
      <w:pPr>
        <w:pStyle w:val="Prrafodelista"/>
        <w:numPr>
          <w:ilvl w:val="0"/>
          <w:numId w:val="5"/>
        </w:numPr>
        <w:spacing w:after="0" w:line="360" w:lineRule="auto"/>
        <w:ind w:hanging="357"/>
        <w:jc w:val="both"/>
        <w:rPr>
          <w:rFonts w:eastAsia="Times New Roman" w:cstheme="minorHAnsi"/>
          <w:color w:val="000000" w:themeColor="text1"/>
          <w:sz w:val="24"/>
          <w:szCs w:val="24"/>
          <w:lang w:val="ca-ES" w:eastAsia="es-ES"/>
        </w:rPr>
      </w:pPr>
      <w:r w:rsidRPr="00044878">
        <w:rPr>
          <w:rFonts w:eastAsia="Times New Roman" w:cstheme="minorHAnsi"/>
          <w:color w:val="000000" w:themeColor="text1"/>
          <w:sz w:val="24"/>
          <w:szCs w:val="24"/>
          <w:lang w:val="ca-ES" w:eastAsia="es-ES"/>
        </w:rPr>
        <w:t>Presentació Francesc Quintana + Vivendex.</w:t>
      </w:r>
    </w:p>
    <w:p w14:paraId="3EAD3115" w14:textId="77777777" w:rsidR="00044878" w:rsidRPr="00044878" w:rsidRDefault="00044878" w:rsidP="00044878">
      <w:pPr>
        <w:pStyle w:val="Prrafodelista"/>
        <w:numPr>
          <w:ilvl w:val="0"/>
          <w:numId w:val="5"/>
        </w:numPr>
        <w:spacing w:after="0" w:line="360" w:lineRule="auto"/>
        <w:ind w:hanging="357"/>
        <w:jc w:val="both"/>
        <w:rPr>
          <w:rFonts w:eastAsia="Times New Roman" w:cstheme="minorHAnsi"/>
          <w:color w:val="000000" w:themeColor="text1"/>
          <w:sz w:val="24"/>
          <w:szCs w:val="24"/>
          <w:lang w:val="ca-ES" w:eastAsia="es-ES"/>
        </w:rPr>
      </w:pPr>
      <w:r w:rsidRPr="00044878">
        <w:rPr>
          <w:rFonts w:eastAsia="Times New Roman" w:cstheme="minorHAnsi"/>
          <w:color w:val="000000" w:themeColor="text1"/>
          <w:sz w:val="24"/>
          <w:szCs w:val="24"/>
          <w:lang w:val="ca-ES" w:eastAsia="es-ES"/>
        </w:rPr>
        <w:t>Com identificar el nínxols i oportunitats del mercat.</w:t>
      </w:r>
    </w:p>
    <w:p w14:paraId="1540D4F0" w14:textId="77777777" w:rsidR="00044878" w:rsidRPr="00044878" w:rsidRDefault="00044878" w:rsidP="00044878">
      <w:pPr>
        <w:pStyle w:val="Prrafodelista"/>
        <w:numPr>
          <w:ilvl w:val="0"/>
          <w:numId w:val="5"/>
        </w:numPr>
        <w:spacing w:after="0" w:line="360" w:lineRule="auto"/>
        <w:ind w:hanging="357"/>
        <w:jc w:val="both"/>
        <w:rPr>
          <w:rFonts w:eastAsia="Times New Roman" w:cstheme="minorHAnsi"/>
          <w:color w:val="000000" w:themeColor="text1"/>
          <w:sz w:val="24"/>
          <w:szCs w:val="24"/>
          <w:lang w:val="ca-ES" w:eastAsia="es-ES"/>
        </w:rPr>
      </w:pPr>
      <w:r w:rsidRPr="00044878">
        <w:rPr>
          <w:rFonts w:eastAsia="Times New Roman" w:cstheme="minorHAnsi"/>
          <w:color w:val="000000" w:themeColor="text1"/>
          <w:sz w:val="24"/>
          <w:szCs w:val="24"/>
          <w:lang w:val="ca-ES" w:eastAsia="es-ES"/>
        </w:rPr>
        <w:t>La proposta de valor.</w:t>
      </w:r>
    </w:p>
    <w:p w14:paraId="7335BAA6" w14:textId="77777777" w:rsidR="00044878" w:rsidRPr="00044878" w:rsidRDefault="00044878" w:rsidP="00044878">
      <w:pPr>
        <w:pStyle w:val="Prrafodelista"/>
        <w:numPr>
          <w:ilvl w:val="0"/>
          <w:numId w:val="5"/>
        </w:numPr>
        <w:spacing w:after="0" w:line="360" w:lineRule="auto"/>
        <w:ind w:hanging="357"/>
        <w:jc w:val="both"/>
        <w:rPr>
          <w:rFonts w:eastAsia="Times New Roman" w:cstheme="minorHAnsi"/>
          <w:color w:val="000000" w:themeColor="text1"/>
          <w:sz w:val="24"/>
          <w:szCs w:val="24"/>
          <w:lang w:val="ca-ES" w:eastAsia="es-ES"/>
        </w:rPr>
      </w:pPr>
      <w:r w:rsidRPr="00044878">
        <w:rPr>
          <w:rFonts w:eastAsia="Times New Roman" w:cstheme="minorHAnsi"/>
          <w:color w:val="000000" w:themeColor="text1"/>
          <w:sz w:val="24"/>
          <w:szCs w:val="24"/>
          <w:lang w:val="ca-ES" w:eastAsia="es-ES"/>
        </w:rPr>
        <w:t>Els factors clau del funcionament de l’oficina immobiliària.</w:t>
      </w:r>
    </w:p>
    <w:p w14:paraId="6F466CBC" w14:textId="77777777" w:rsidR="00044878" w:rsidRPr="00044878" w:rsidRDefault="00044878" w:rsidP="00044878">
      <w:pPr>
        <w:pStyle w:val="Prrafodelista"/>
        <w:numPr>
          <w:ilvl w:val="0"/>
          <w:numId w:val="5"/>
        </w:numPr>
        <w:spacing w:after="0" w:line="360" w:lineRule="auto"/>
        <w:ind w:hanging="357"/>
        <w:jc w:val="both"/>
        <w:rPr>
          <w:rFonts w:eastAsia="Times New Roman" w:cstheme="minorHAnsi"/>
          <w:color w:val="000000" w:themeColor="text1"/>
          <w:sz w:val="24"/>
          <w:szCs w:val="24"/>
          <w:lang w:val="ca-ES" w:eastAsia="es-ES"/>
        </w:rPr>
      </w:pPr>
      <w:r w:rsidRPr="00044878">
        <w:rPr>
          <w:rFonts w:eastAsia="Times New Roman" w:cstheme="minorHAnsi"/>
          <w:color w:val="000000" w:themeColor="text1"/>
          <w:sz w:val="24"/>
          <w:szCs w:val="24"/>
          <w:lang w:val="ca-ES" w:eastAsia="es-ES"/>
        </w:rPr>
        <w:t>Les palanques de creixement.</w:t>
      </w:r>
    </w:p>
    <w:p w14:paraId="7BC66101" w14:textId="77777777" w:rsidR="00044878" w:rsidRPr="00044878" w:rsidRDefault="00044878" w:rsidP="00044878">
      <w:pPr>
        <w:pStyle w:val="Prrafodelista"/>
        <w:numPr>
          <w:ilvl w:val="0"/>
          <w:numId w:val="5"/>
        </w:numPr>
        <w:spacing w:after="0" w:line="360" w:lineRule="auto"/>
        <w:ind w:hanging="357"/>
        <w:jc w:val="both"/>
        <w:rPr>
          <w:rFonts w:eastAsia="Times New Roman" w:cstheme="minorHAnsi"/>
          <w:color w:val="000000" w:themeColor="text1"/>
          <w:sz w:val="24"/>
          <w:szCs w:val="24"/>
          <w:lang w:val="ca-ES" w:eastAsia="es-ES"/>
        </w:rPr>
      </w:pPr>
      <w:r w:rsidRPr="00044878">
        <w:rPr>
          <w:rFonts w:eastAsia="Times New Roman" w:cstheme="minorHAnsi"/>
          <w:color w:val="000000" w:themeColor="text1"/>
          <w:sz w:val="24"/>
          <w:szCs w:val="24"/>
          <w:lang w:val="ca-ES" w:eastAsia="es-ES"/>
        </w:rPr>
        <w:t>KPI’s o indicadors del funcionament de l’oficina.</w:t>
      </w:r>
    </w:p>
    <w:p w14:paraId="0484552F" w14:textId="77777777" w:rsidR="00044878" w:rsidRPr="00044878" w:rsidRDefault="00044878" w:rsidP="00044878">
      <w:pPr>
        <w:pStyle w:val="Prrafodelista"/>
        <w:numPr>
          <w:ilvl w:val="0"/>
          <w:numId w:val="5"/>
        </w:numPr>
        <w:spacing w:after="0" w:line="360" w:lineRule="auto"/>
        <w:ind w:hanging="357"/>
        <w:jc w:val="both"/>
        <w:rPr>
          <w:rFonts w:eastAsia="Times New Roman" w:cstheme="minorHAnsi"/>
          <w:color w:val="000000" w:themeColor="text1"/>
          <w:sz w:val="24"/>
          <w:szCs w:val="24"/>
          <w:lang w:val="ca-ES" w:eastAsia="es-ES"/>
        </w:rPr>
      </w:pPr>
      <w:r w:rsidRPr="00044878">
        <w:rPr>
          <w:rFonts w:eastAsia="Times New Roman" w:cstheme="minorHAnsi"/>
          <w:color w:val="000000" w:themeColor="text1"/>
          <w:sz w:val="24"/>
          <w:szCs w:val="24"/>
          <w:lang w:val="ca-ES" w:eastAsia="es-ES"/>
        </w:rPr>
        <w:t>Fes un pla de màrqueting individual.</w:t>
      </w:r>
    </w:p>
    <w:p w14:paraId="7EC33ABB" w14:textId="77777777" w:rsidR="00044878" w:rsidRPr="00044878" w:rsidRDefault="00044878" w:rsidP="00B82095">
      <w:pPr>
        <w:pStyle w:val="Prrafodelista"/>
        <w:numPr>
          <w:ilvl w:val="1"/>
          <w:numId w:val="5"/>
        </w:numPr>
        <w:shd w:val="clear" w:color="auto" w:fill="FFFFFF"/>
        <w:spacing w:before="300" w:after="0" w:line="360" w:lineRule="auto"/>
        <w:ind w:hanging="357"/>
        <w:jc w:val="both"/>
        <w:rPr>
          <w:rFonts w:cstheme="minorHAnsi"/>
          <w:color w:val="000000" w:themeColor="text1"/>
          <w:sz w:val="24"/>
          <w:szCs w:val="24"/>
          <w:lang w:val="ca-ES"/>
        </w:rPr>
      </w:pPr>
      <w:r w:rsidRPr="00044878">
        <w:rPr>
          <w:rFonts w:eastAsia="Times New Roman" w:cstheme="minorHAnsi"/>
          <w:color w:val="000000" w:themeColor="text1"/>
          <w:sz w:val="24"/>
          <w:szCs w:val="24"/>
          <w:lang w:val="ca-ES" w:eastAsia="es-ES"/>
        </w:rPr>
        <w:t>Accions offline + branding.</w:t>
      </w:r>
    </w:p>
    <w:p w14:paraId="59F6259C" w14:textId="1D0FB5EE" w:rsidR="00044878" w:rsidRPr="00044878" w:rsidRDefault="00044878" w:rsidP="00B82095">
      <w:pPr>
        <w:pStyle w:val="Prrafodelista"/>
        <w:numPr>
          <w:ilvl w:val="1"/>
          <w:numId w:val="5"/>
        </w:numPr>
        <w:shd w:val="clear" w:color="auto" w:fill="FFFFFF"/>
        <w:spacing w:before="300" w:after="0" w:line="360" w:lineRule="auto"/>
        <w:ind w:hanging="357"/>
        <w:jc w:val="both"/>
        <w:rPr>
          <w:rFonts w:cstheme="minorHAnsi"/>
          <w:color w:val="000000" w:themeColor="text1"/>
          <w:sz w:val="24"/>
          <w:szCs w:val="24"/>
          <w:lang w:val="ca-ES"/>
        </w:rPr>
      </w:pPr>
      <w:r w:rsidRPr="00044878">
        <w:rPr>
          <w:rFonts w:eastAsia="Times New Roman" w:cstheme="minorHAnsi"/>
          <w:color w:val="000000" w:themeColor="text1"/>
          <w:sz w:val="24"/>
          <w:szCs w:val="24"/>
          <w:lang w:val="ca-ES" w:eastAsia="es-ES"/>
        </w:rPr>
        <w:t>Accions online.</w:t>
      </w:r>
    </w:p>
    <w:p w14:paraId="45991A95" w14:textId="38C7AA57" w:rsidR="007B707B" w:rsidRPr="00044878" w:rsidRDefault="007B707B" w:rsidP="007B707B">
      <w:pPr>
        <w:pStyle w:val="Ttulo6"/>
        <w:shd w:val="clear" w:color="auto" w:fill="FFFFFF"/>
        <w:spacing w:before="300" w:beforeAutospacing="0" w:after="0" w:afterAutospacing="0"/>
        <w:rPr>
          <w:rFonts w:asciiTheme="minorHAnsi" w:hAnsiTheme="minorHAnsi" w:cstheme="minorHAnsi"/>
          <w:color w:val="000000" w:themeColor="text1"/>
          <w:sz w:val="24"/>
          <w:szCs w:val="24"/>
          <w:lang w:val="ca-ES"/>
        </w:rPr>
      </w:pPr>
      <w:r w:rsidRPr="00044878">
        <w:rPr>
          <w:rFonts w:asciiTheme="minorHAnsi" w:hAnsiTheme="minorHAnsi" w:cstheme="minorHAnsi"/>
          <w:color w:val="000000" w:themeColor="text1"/>
          <w:sz w:val="24"/>
          <w:szCs w:val="24"/>
          <w:lang w:val="ca-ES"/>
        </w:rPr>
        <w:t>Ponent:</w:t>
      </w:r>
    </w:p>
    <w:p w14:paraId="16A9B751" w14:textId="268F704B" w:rsidR="00100F09" w:rsidRPr="00044878" w:rsidRDefault="00044878" w:rsidP="00100F09">
      <w:pPr>
        <w:rPr>
          <w:rFonts w:asciiTheme="minorHAnsi" w:hAnsiTheme="minorHAnsi" w:cstheme="minorHAnsi"/>
          <w:color w:val="000000" w:themeColor="text1"/>
          <w:sz w:val="24"/>
          <w:szCs w:val="24"/>
          <w:lang w:val="ca-ES" w:eastAsia="es-ES"/>
        </w:rPr>
      </w:pPr>
      <w:r w:rsidRPr="00044878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ca-ES" w:eastAsia="es-ES"/>
        </w:rPr>
        <w:t>Francesc Quintana</w:t>
      </w:r>
      <w:r w:rsidR="003776E5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ca-ES" w:eastAsia="es-ES"/>
        </w:rPr>
        <w:t xml:space="preserve">. </w:t>
      </w:r>
      <w:r w:rsidR="003776E5" w:rsidRPr="003776E5">
        <w:rPr>
          <w:rFonts w:asciiTheme="minorHAnsi" w:hAnsiTheme="minorHAnsi" w:cstheme="minorHAnsi"/>
          <w:color w:val="000000" w:themeColor="text1"/>
          <w:sz w:val="24"/>
          <w:szCs w:val="24"/>
          <w:lang w:val="ca-ES" w:eastAsia="es-ES"/>
        </w:rPr>
        <w:t>Fundador i CEO de Vivend</w:t>
      </w:r>
      <w:r w:rsidR="003776E5">
        <w:rPr>
          <w:rFonts w:asciiTheme="minorHAnsi" w:hAnsiTheme="minorHAnsi" w:cstheme="minorHAnsi"/>
          <w:color w:val="000000" w:themeColor="text1"/>
          <w:sz w:val="24"/>
          <w:szCs w:val="24"/>
          <w:lang w:val="ca-ES" w:eastAsia="es-ES"/>
        </w:rPr>
        <w:t>e</w:t>
      </w:r>
      <w:r w:rsidR="003776E5" w:rsidRPr="003776E5">
        <w:rPr>
          <w:rFonts w:asciiTheme="minorHAnsi" w:hAnsiTheme="minorHAnsi" w:cstheme="minorHAnsi"/>
          <w:color w:val="000000" w:themeColor="text1"/>
          <w:sz w:val="24"/>
          <w:szCs w:val="24"/>
          <w:lang w:val="ca-ES" w:eastAsia="es-ES"/>
        </w:rPr>
        <w:t>x</w:t>
      </w:r>
      <w:r w:rsidR="003776E5">
        <w:rPr>
          <w:rFonts w:asciiTheme="minorHAnsi" w:hAnsiTheme="minorHAnsi" w:cstheme="minorHAnsi"/>
          <w:color w:val="000000" w:themeColor="text1"/>
          <w:sz w:val="24"/>
          <w:szCs w:val="24"/>
          <w:lang w:val="ca-ES" w:eastAsia="es-ES"/>
        </w:rPr>
        <w:t>.</w:t>
      </w:r>
    </w:p>
    <w:p w14:paraId="53CA6EA4" w14:textId="5CE40248" w:rsidR="007319F3" w:rsidRPr="00044878" w:rsidRDefault="007319F3" w:rsidP="00100F09">
      <w:pPr>
        <w:rPr>
          <w:rStyle w:val="Textoennegrita"/>
          <w:rFonts w:asciiTheme="minorHAnsi" w:hAnsiTheme="minorHAnsi" w:cstheme="minorHAnsi"/>
          <w:color w:val="000000" w:themeColor="text1"/>
          <w:sz w:val="24"/>
          <w:szCs w:val="24"/>
          <w:lang w:val="ca-ES"/>
        </w:rPr>
      </w:pPr>
    </w:p>
    <w:p w14:paraId="56B4E04D" w14:textId="78258E21" w:rsidR="007B707B" w:rsidRPr="00044878" w:rsidRDefault="007B707B" w:rsidP="00100F09">
      <w:pPr>
        <w:rPr>
          <w:rFonts w:asciiTheme="minorHAnsi" w:hAnsiTheme="minorHAnsi" w:cstheme="minorHAnsi"/>
          <w:color w:val="000000" w:themeColor="text1"/>
          <w:sz w:val="24"/>
          <w:szCs w:val="24"/>
          <w:lang w:val="ca-ES"/>
        </w:rPr>
      </w:pPr>
      <w:r w:rsidRPr="00044878">
        <w:rPr>
          <w:rStyle w:val="Textoennegrita"/>
          <w:rFonts w:asciiTheme="minorHAnsi" w:hAnsiTheme="minorHAnsi" w:cstheme="minorHAnsi"/>
          <w:color w:val="000000" w:themeColor="text1"/>
          <w:sz w:val="24"/>
          <w:szCs w:val="24"/>
          <w:lang w:val="ca-ES"/>
        </w:rPr>
        <w:t>Preu: </w:t>
      </w:r>
    </w:p>
    <w:p w14:paraId="3C667280" w14:textId="377DB12E" w:rsidR="00513E83" w:rsidRPr="00044878" w:rsidRDefault="003776E5" w:rsidP="00100F09">
      <w:pPr>
        <w:rPr>
          <w:rFonts w:asciiTheme="minorHAnsi" w:hAnsiTheme="minorHAnsi" w:cstheme="minorHAnsi"/>
          <w:color w:val="000000" w:themeColor="text1"/>
          <w:sz w:val="24"/>
          <w:szCs w:val="24"/>
          <w:lang w:val="ca-ES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val="ca-ES"/>
        </w:rPr>
        <w:t>40</w:t>
      </w:r>
      <w:r w:rsidR="00513E83" w:rsidRPr="00044878">
        <w:rPr>
          <w:rFonts w:asciiTheme="minorHAnsi" w:hAnsiTheme="minorHAnsi" w:cstheme="minorHAnsi"/>
          <w:color w:val="000000" w:themeColor="text1"/>
          <w:sz w:val="24"/>
          <w:szCs w:val="24"/>
          <w:lang w:val="ca-ES"/>
        </w:rPr>
        <w:t xml:space="preserve">,00€ Col·legiats/des </w:t>
      </w:r>
      <w:r w:rsidR="00044878" w:rsidRPr="00044878">
        <w:rPr>
          <w:rFonts w:asciiTheme="minorHAnsi" w:hAnsiTheme="minorHAnsi" w:cstheme="minorHAnsi"/>
          <w:color w:val="000000" w:themeColor="text1"/>
          <w:sz w:val="24"/>
          <w:szCs w:val="24"/>
          <w:lang w:val="ca-ES"/>
        </w:rPr>
        <w:t>i treballadors d’</w:t>
      </w:r>
      <w:r w:rsidR="00513E83" w:rsidRPr="00044878">
        <w:rPr>
          <w:rFonts w:asciiTheme="minorHAnsi" w:hAnsiTheme="minorHAnsi" w:cstheme="minorHAnsi"/>
          <w:color w:val="000000" w:themeColor="text1"/>
          <w:sz w:val="24"/>
          <w:szCs w:val="24"/>
          <w:lang w:val="ca-ES"/>
        </w:rPr>
        <w:t>API</w:t>
      </w:r>
    </w:p>
    <w:p w14:paraId="28425805" w14:textId="4B2F99C8" w:rsidR="00513E83" w:rsidRPr="00044878" w:rsidRDefault="003776E5" w:rsidP="00100F09">
      <w:pPr>
        <w:rPr>
          <w:rFonts w:asciiTheme="minorHAnsi" w:hAnsiTheme="minorHAnsi" w:cstheme="minorHAnsi"/>
          <w:color w:val="000000" w:themeColor="text1"/>
          <w:sz w:val="24"/>
          <w:szCs w:val="24"/>
          <w:lang w:val="ca-ES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val="ca-ES"/>
        </w:rPr>
        <w:t>60</w:t>
      </w:r>
      <w:r w:rsidR="00513E83" w:rsidRPr="00044878">
        <w:rPr>
          <w:rFonts w:asciiTheme="minorHAnsi" w:hAnsiTheme="minorHAnsi" w:cstheme="minorHAnsi"/>
          <w:color w:val="000000" w:themeColor="text1"/>
          <w:sz w:val="24"/>
          <w:szCs w:val="24"/>
          <w:lang w:val="ca-ES"/>
        </w:rPr>
        <w:t>,00€ Altres professionals</w:t>
      </w:r>
    </w:p>
    <w:p w14:paraId="37920925" w14:textId="77777777" w:rsidR="00044878" w:rsidRPr="00044878" w:rsidRDefault="00044878" w:rsidP="007B707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ca-ES"/>
        </w:rPr>
      </w:pPr>
    </w:p>
    <w:p w14:paraId="4FFE0A25" w14:textId="55BFBBBC" w:rsidR="007B707B" w:rsidRPr="00044878" w:rsidRDefault="007B707B" w:rsidP="007B707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ca-ES"/>
        </w:rPr>
      </w:pPr>
      <w:r w:rsidRPr="00044878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ca-ES"/>
        </w:rPr>
        <w:t>Inscripcions</w:t>
      </w:r>
      <w:r w:rsidR="00513E83" w:rsidRPr="00044878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ca-ES"/>
        </w:rPr>
        <w:t>:</w:t>
      </w:r>
    </w:p>
    <w:p w14:paraId="5FD81EA8" w14:textId="045C949D" w:rsidR="007B707B" w:rsidRPr="00044878" w:rsidRDefault="004E6215" w:rsidP="007B707B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FFFFFF" w:themeColor="background1"/>
          <w:sz w:val="24"/>
          <w:szCs w:val="24"/>
          <w:lang w:val="ca-ES"/>
        </w:rPr>
      </w:pPr>
      <w:hyperlink r:id="rId6" w:history="1">
        <w:r w:rsidR="007B707B" w:rsidRPr="00044878">
          <w:rPr>
            <w:rStyle w:val="Hipervnculo"/>
            <w:rFonts w:asciiTheme="minorHAnsi" w:hAnsiTheme="minorHAnsi" w:cstheme="minorHAnsi"/>
            <w:b/>
            <w:bCs/>
            <w:color w:val="FFFFFF" w:themeColor="background1"/>
            <w:sz w:val="24"/>
            <w:szCs w:val="24"/>
            <w:highlight w:val="darkGray"/>
            <w:shd w:val="clear" w:color="auto" w:fill="1F3864" w:themeFill="accent1" w:themeFillShade="80"/>
            <w:lang w:val="ca-ES"/>
          </w:rPr>
          <w:t>srodriguez@apigirona.com</w:t>
        </w:r>
      </w:hyperlink>
      <w:r w:rsidR="007B707B" w:rsidRPr="00044878">
        <w:rPr>
          <w:rFonts w:asciiTheme="minorHAnsi" w:hAnsiTheme="minorHAnsi" w:cstheme="minorHAnsi"/>
          <w:b/>
          <w:bCs/>
          <w:color w:val="FFFFFF" w:themeColor="background1"/>
          <w:sz w:val="24"/>
          <w:szCs w:val="24"/>
          <w:lang w:val="ca-ES"/>
        </w:rPr>
        <w:t xml:space="preserve"> </w:t>
      </w:r>
    </w:p>
    <w:p w14:paraId="49F257EC" w14:textId="3FC1007B" w:rsidR="00513E83" w:rsidRPr="00044878" w:rsidRDefault="004E6215" w:rsidP="007B707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4"/>
          <w:szCs w:val="24"/>
          <w:lang w:val="ca-ES"/>
        </w:rPr>
      </w:pPr>
      <w:r w:rsidRPr="004E6215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ca-ES"/>
        </w:rPr>
        <w:t>Data l</w:t>
      </w:r>
      <w:r w:rsidR="00513E83" w:rsidRPr="004E6215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ca-ES"/>
        </w:rPr>
        <w:t xml:space="preserve">ímit </w:t>
      </w:r>
      <w:r w:rsidR="00181183" w:rsidRPr="004E6215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ca-ES"/>
        </w:rPr>
        <w:t>per inscri</w:t>
      </w:r>
      <w:r w:rsidRPr="004E6215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ca-ES"/>
        </w:rPr>
        <w:t>pció</w:t>
      </w:r>
      <w:r w:rsidR="00513E83" w:rsidRPr="004E6215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ca-ES"/>
        </w:rPr>
        <w:t>:</w:t>
      </w:r>
      <w:r w:rsidR="00513E83" w:rsidRPr="00044878">
        <w:rPr>
          <w:rFonts w:asciiTheme="minorHAnsi" w:hAnsiTheme="minorHAnsi" w:cstheme="minorHAnsi"/>
          <w:color w:val="000000" w:themeColor="text1"/>
          <w:sz w:val="24"/>
          <w:szCs w:val="24"/>
          <w:lang w:val="ca-ES"/>
        </w:rPr>
        <w:t xml:space="preserve"> </w:t>
      </w:r>
      <w:r w:rsidR="00044878" w:rsidRPr="00044878">
        <w:rPr>
          <w:rFonts w:asciiTheme="minorHAnsi" w:hAnsiTheme="minorHAnsi" w:cstheme="minorHAnsi"/>
          <w:color w:val="000000" w:themeColor="text1"/>
          <w:sz w:val="24"/>
          <w:szCs w:val="24"/>
          <w:lang w:val="ca-ES"/>
        </w:rPr>
        <w:t>2</w:t>
      </w:r>
      <w:r w:rsidR="000A4B1F">
        <w:rPr>
          <w:rFonts w:asciiTheme="minorHAnsi" w:hAnsiTheme="minorHAnsi" w:cstheme="minorHAnsi"/>
          <w:color w:val="000000" w:themeColor="text1"/>
          <w:sz w:val="24"/>
          <w:szCs w:val="24"/>
          <w:lang w:val="ca-ES"/>
        </w:rPr>
        <w:t>9</w:t>
      </w:r>
      <w:r w:rsidR="00044878" w:rsidRPr="00044878">
        <w:rPr>
          <w:rFonts w:asciiTheme="minorHAnsi" w:hAnsiTheme="minorHAnsi" w:cstheme="minorHAnsi"/>
          <w:color w:val="000000" w:themeColor="text1"/>
          <w:sz w:val="24"/>
          <w:szCs w:val="24"/>
          <w:lang w:val="ca-ES"/>
        </w:rPr>
        <w:t xml:space="preserve"> de setembre</w:t>
      </w:r>
      <w:r w:rsidR="003464E6">
        <w:rPr>
          <w:rFonts w:asciiTheme="minorHAnsi" w:hAnsiTheme="minorHAnsi" w:cstheme="minorHAnsi"/>
          <w:color w:val="000000" w:themeColor="text1"/>
          <w:sz w:val="24"/>
          <w:szCs w:val="24"/>
          <w:lang w:val="ca-ES"/>
        </w:rPr>
        <w:t xml:space="preserve"> 2022</w:t>
      </w:r>
    </w:p>
    <w:sectPr w:rsidR="00513E83" w:rsidRPr="00044878" w:rsidSect="007B707B">
      <w:pgSz w:w="11906" w:h="16838"/>
      <w:pgMar w:top="709" w:right="1558" w:bottom="709" w:left="1701" w:header="708" w:footer="708" w:gutter="0"/>
      <w:pgBorders w:offsetFrom="page">
        <w:top w:val="double" w:sz="4" w:space="24" w:color="1F3864" w:themeColor="accent1" w:themeShade="80"/>
        <w:left w:val="double" w:sz="4" w:space="24" w:color="1F3864" w:themeColor="accent1" w:themeShade="80"/>
        <w:bottom w:val="double" w:sz="4" w:space="24" w:color="1F3864" w:themeColor="accent1" w:themeShade="80"/>
        <w:right w:val="double" w:sz="4" w:space="24" w:color="1F3864" w:themeColor="accent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B4ACE"/>
    <w:multiLevelType w:val="hybridMultilevel"/>
    <w:tmpl w:val="1E2A7290"/>
    <w:lvl w:ilvl="0" w:tplc="195E7014">
      <w:start w:val="20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71D52"/>
    <w:multiLevelType w:val="hybridMultilevel"/>
    <w:tmpl w:val="E78A43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27D38"/>
    <w:multiLevelType w:val="multilevel"/>
    <w:tmpl w:val="4148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1D06DF"/>
    <w:multiLevelType w:val="multilevel"/>
    <w:tmpl w:val="A5740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383CE5"/>
    <w:multiLevelType w:val="multilevel"/>
    <w:tmpl w:val="CCAA0C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1707826269">
    <w:abstractNumId w:val="3"/>
  </w:num>
  <w:num w:numId="2" w16cid:durableId="1224755528">
    <w:abstractNumId w:val="2"/>
  </w:num>
  <w:num w:numId="3" w16cid:durableId="1989164342">
    <w:abstractNumId w:val="4"/>
  </w:num>
  <w:num w:numId="4" w16cid:durableId="182324751">
    <w:abstractNumId w:val="1"/>
  </w:num>
  <w:num w:numId="5" w16cid:durableId="224148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0jAjdPbbMU5JC/2yXiyvlXKJKMtezW4gl9Iu44O3ahIhBJJHuGbc1owG0QmXaxYQ1u1KCsYjsVO7AWzH0UeE1Q==" w:salt="2Yf3KhEIkUfxXdsd0eZWq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3E2"/>
    <w:rsid w:val="0003635A"/>
    <w:rsid w:val="00044878"/>
    <w:rsid w:val="000662A1"/>
    <w:rsid w:val="000A4B1F"/>
    <w:rsid w:val="00100F09"/>
    <w:rsid w:val="00181183"/>
    <w:rsid w:val="001843E2"/>
    <w:rsid w:val="003464E6"/>
    <w:rsid w:val="003776E5"/>
    <w:rsid w:val="00470E4F"/>
    <w:rsid w:val="0048265D"/>
    <w:rsid w:val="004E6215"/>
    <w:rsid w:val="00513E83"/>
    <w:rsid w:val="00520851"/>
    <w:rsid w:val="00547A44"/>
    <w:rsid w:val="006E3E72"/>
    <w:rsid w:val="007319F3"/>
    <w:rsid w:val="0076673A"/>
    <w:rsid w:val="007B707B"/>
    <w:rsid w:val="00846516"/>
    <w:rsid w:val="00DA2659"/>
    <w:rsid w:val="00DA7B78"/>
    <w:rsid w:val="00E04268"/>
    <w:rsid w:val="00F34C78"/>
    <w:rsid w:val="00FE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E11D7"/>
  <w15:chartTrackingRefBased/>
  <w15:docId w15:val="{F994DC5C-3C42-44AA-BEE2-DD54BAD7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3E2"/>
    <w:pPr>
      <w:spacing w:after="0" w:line="240" w:lineRule="auto"/>
    </w:pPr>
    <w:rPr>
      <w:rFonts w:ascii="Calibri" w:hAnsi="Calibri" w:cs="Calibri"/>
    </w:rPr>
  </w:style>
  <w:style w:type="paragraph" w:styleId="Ttulo1">
    <w:name w:val="heading 1"/>
    <w:basedOn w:val="Normal"/>
    <w:link w:val="Ttulo1Car"/>
    <w:uiPriority w:val="9"/>
    <w:qFormat/>
    <w:rsid w:val="001843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unhideWhenUsed/>
    <w:qFormat/>
    <w:rsid w:val="001843E2"/>
    <w:pPr>
      <w:spacing w:before="100" w:beforeAutospacing="1" w:after="100" w:afterAutospacing="1"/>
      <w:outlineLvl w:val="1"/>
    </w:pPr>
    <w:rPr>
      <w:b/>
      <w:bCs/>
      <w:sz w:val="36"/>
      <w:szCs w:val="36"/>
      <w:lang w:eastAsia="es-ES"/>
    </w:rPr>
  </w:style>
  <w:style w:type="paragraph" w:styleId="Ttulo6">
    <w:name w:val="heading 6"/>
    <w:basedOn w:val="Normal"/>
    <w:link w:val="Ttulo6Car"/>
    <w:uiPriority w:val="9"/>
    <w:semiHidden/>
    <w:unhideWhenUsed/>
    <w:qFormat/>
    <w:rsid w:val="001843E2"/>
    <w:pPr>
      <w:spacing w:before="100" w:beforeAutospacing="1" w:after="100" w:afterAutospacing="1"/>
      <w:outlineLvl w:val="5"/>
    </w:pPr>
    <w:rPr>
      <w:b/>
      <w:bCs/>
      <w:sz w:val="15"/>
      <w:szCs w:val="15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843E2"/>
    <w:rPr>
      <w:rFonts w:ascii="Calibri" w:hAnsi="Calibri" w:cs="Calibri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1843E2"/>
    <w:rPr>
      <w:rFonts w:ascii="Calibri" w:hAnsi="Calibri" w:cs="Calibri"/>
      <w:b/>
      <w:bCs/>
      <w:sz w:val="36"/>
      <w:szCs w:val="36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843E2"/>
    <w:rPr>
      <w:rFonts w:ascii="Calibri" w:hAnsi="Calibri" w:cs="Calibri"/>
      <w:b/>
      <w:bCs/>
      <w:sz w:val="15"/>
      <w:szCs w:val="15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1843E2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1843E2"/>
    <w:pPr>
      <w:spacing w:before="100" w:beforeAutospacing="1" w:after="100" w:afterAutospacing="1"/>
    </w:pPr>
    <w:rPr>
      <w:lang w:eastAsia="es-ES"/>
    </w:rPr>
  </w:style>
  <w:style w:type="character" w:styleId="Textoennegrita">
    <w:name w:val="Strong"/>
    <w:basedOn w:val="Fuentedeprrafopredeter"/>
    <w:uiPriority w:val="22"/>
    <w:qFormat/>
    <w:rsid w:val="001843E2"/>
    <w:rPr>
      <w:b/>
      <w:bCs/>
    </w:rPr>
  </w:style>
  <w:style w:type="paragraph" w:customStyle="1" w:styleId="tw-data-text">
    <w:name w:val="tw-data-text"/>
    <w:basedOn w:val="Normal"/>
    <w:uiPriority w:val="99"/>
    <w:rsid w:val="007B707B"/>
    <w:pPr>
      <w:spacing w:before="100" w:beforeAutospacing="1" w:after="100" w:afterAutospacing="1"/>
    </w:pPr>
    <w:rPr>
      <w:rFonts w:eastAsia="Times New Roman"/>
      <w:lang w:eastAsia="es-ES"/>
    </w:rPr>
  </w:style>
  <w:style w:type="character" w:customStyle="1" w:styleId="y2iqfc">
    <w:name w:val="y2iqfc"/>
    <w:basedOn w:val="Fuentedeprrafopredeter"/>
    <w:rsid w:val="007B707B"/>
  </w:style>
  <w:style w:type="paragraph" w:styleId="Prrafodelista">
    <w:name w:val="List Paragraph"/>
    <w:basedOn w:val="Normal"/>
    <w:uiPriority w:val="34"/>
    <w:qFormat/>
    <w:rsid w:val="00044878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driguez@apigiron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128</Words>
  <Characters>708</Characters>
  <Application>Microsoft Office Word</Application>
  <DocSecurity>8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API005</dc:creator>
  <cp:keywords/>
  <dc:description/>
  <cp:lastModifiedBy>API005</cp:lastModifiedBy>
  <cp:revision>6</cp:revision>
  <cp:lastPrinted>2022-07-04T09:12:00Z</cp:lastPrinted>
  <dcterms:created xsi:type="dcterms:W3CDTF">2022-07-04T08:46:00Z</dcterms:created>
  <dcterms:modified xsi:type="dcterms:W3CDTF">2022-07-05T08:46:00Z</dcterms:modified>
</cp:coreProperties>
</file>